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91BEFC" w14:textId="57622B2D" w:rsidR="00D85221" w:rsidRPr="00F536F3" w:rsidRDefault="00B13AD6" w:rsidP="00CB160A">
      <w:pPr>
        <w:suppressAutoHyphens/>
        <w:autoSpaceDE w:val="0"/>
        <w:spacing w:line="240" w:lineRule="exact"/>
        <w:ind w:left="567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УТВЕРЖДЕНО</w:t>
      </w:r>
      <w:r w:rsidR="00D85221" w:rsidRPr="00F536F3">
        <w:rPr>
          <w:rFonts w:eastAsia="Calibri"/>
          <w:sz w:val="28"/>
          <w:szCs w:val="28"/>
        </w:rPr>
        <w:t xml:space="preserve"> </w:t>
      </w:r>
    </w:p>
    <w:p w14:paraId="1758B4FF" w14:textId="25F219EA" w:rsidR="00D85221" w:rsidRPr="00F536F3" w:rsidRDefault="00B13AD6" w:rsidP="00CB160A">
      <w:pPr>
        <w:suppressAutoHyphens/>
        <w:autoSpaceDE w:val="0"/>
        <w:spacing w:line="240" w:lineRule="exact"/>
        <w:ind w:left="567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ar-SA"/>
        </w:rPr>
        <w:t>приказом</w:t>
      </w:r>
      <w:r w:rsidR="00D85221" w:rsidRPr="00F536F3">
        <w:rPr>
          <w:rFonts w:eastAsia="Calibri"/>
          <w:sz w:val="28"/>
          <w:szCs w:val="28"/>
          <w:lang w:eastAsia="ar-SA"/>
        </w:rPr>
        <w:t xml:space="preserve"> </w:t>
      </w:r>
      <w:bookmarkStart w:id="0" w:name="_Hlk15820896"/>
      <w:r w:rsidR="00437150" w:rsidRPr="00F536F3">
        <w:rPr>
          <w:rFonts w:eastAsia="Calibri"/>
          <w:sz w:val="28"/>
          <w:szCs w:val="28"/>
          <w:lang w:eastAsia="ar-SA"/>
        </w:rPr>
        <w:t>руководителя муниципального казенного учреждения «Административно-техническая инспекция города Перми»</w:t>
      </w:r>
    </w:p>
    <w:bookmarkEnd w:id="0"/>
    <w:p w14:paraId="4124603F" w14:textId="48EE00B6" w:rsidR="00D85221" w:rsidRPr="00F536F3" w:rsidRDefault="00D85221" w:rsidP="00CB160A">
      <w:pPr>
        <w:suppressAutoHyphens/>
        <w:autoSpaceDE w:val="0"/>
        <w:spacing w:line="240" w:lineRule="exact"/>
        <w:ind w:left="5670"/>
        <w:rPr>
          <w:rFonts w:eastAsia="Calibri"/>
          <w:sz w:val="28"/>
          <w:szCs w:val="28"/>
          <w:lang w:eastAsia="ar-SA"/>
        </w:rPr>
      </w:pPr>
      <w:r w:rsidRPr="00F536F3">
        <w:rPr>
          <w:rFonts w:eastAsia="Calibri"/>
          <w:sz w:val="28"/>
          <w:szCs w:val="28"/>
          <w:lang w:eastAsia="ar-SA"/>
        </w:rPr>
        <w:t>от</w:t>
      </w:r>
      <w:r w:rsidR="00F666F1">
        <w:rPr>
          <w:rFonts w:eastAsia="Calibri"/>
          <w:sz w:val="28"/>
          <w:szCs w:val="28"/>
          <w:lang w:eastAsia="ar-SA"/>
        </w:rPr>
        <w:t xml:space="preserve"> 18.06.2026 № 059-25/1-01-05-</w:t>
      </w:r>
      <w:bookmarkStart w:id="1" w:name="_GoBack"/>
      <w:bookmarkEnd w:id="1"/>
      <w:r w:rsidR="00F666F1">
        <w:rPr>
          <w:rFonts w:eastAsia="Calibri"/>
          <w:sz w:val="28"/>
          <w:szCs w:val="28"/>
          <w:lang w:eastAsia="ar-SA"/>
        </w:rPr>
        <w:t>40</w:t>
      </w:r>
      <w:r w:rsidRPr="00F536F3">
        <w:rPr>
          <w:rFonts w:eastAsia="Calibri"/>
          <w:sz w:val="28"/>
          <w:szCs w:val="28"/>
          <w:lang w:eastAsia="ar-SA"/>
        </w:rPr>
        <w:t xml:space="preserve">                          </w:t>
      </w:r>
    </w:p>
    <w:p w14:paraId="2B8D20E9" w14:textId="77777777" w:rsidR="00911844" w:rsidRPr="00F536F3" w:rsidRDefault="00911844" w:rsidP="00911844">
      <w:pPr>
        <w:suppressAutoHyphens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4"/>
          <w:lang w:eastAsia="en-US"/>
        </w:rPr>
      </w:pPr>
    </w:p>
    <w:p w14:paraId="6034642F" w14:textId="77777777" w:rsidR="00D953C0" w:rsidRDefault="00D953C0" w:rsidP="00911844">
      <w:pPr>
        <w:suppressAutoHyphens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4"/>
          <w:lang w:eastAsia="en-US"/>
        </w:rPr>
      </w:pPr>
    </w:p>
    <w:p w14:paraId="784FAC46" w14:textId="77777777" w:rsidR="00B13AD6" w:rsidRPr="00B13AD6" w:rsidRDefault="00B13AD6" w:rsidP="00B13AD6">
      <w:pPr>
        <w:widowControl w:val="0"/>
        <w:autoSpaceDE w:val="0"/>
        <w:autoSpaceDN w:val="0"/>
        <w:spacing w:line="240" w:lineRule="exact"/>
        <w:jc w:val="center"/>
        <w:rPr>
          <w:b/>
          <w:sz w:val="28"/>
          <w:szCs w:val="28"/>
        </w:rPr>
      </w:pPr>
      <w:r w:rsidRPr="00B13AD6">
        <w:rPr>
          <w:b/>
          <w:sz w:val="28"/>
          <w:szCs w:val="28"/>
        </w:rPr>
        <w:t>ПОЛОЖЕНИЕ</w:t>
      </w:r>
    </w:p>
    <w:p w14:paraId="2390FAAF" w14:textId="77777777" w:rsidR="00B13AD6" w:rsidRPr="00B13AD6" w:rsidRDefault="00B13AD6" w:rsidP="00B13AD6">
      <w:pPr>
        <w:widowControl w:val="0"/>
        <w:autoSpaceDE w:val="0"/>
        <w:autoSpaceDN w:val="0"/>
        <w:spacing w:line="240" w:lineRule="exact"/>
        <w:jc w:val="center"/>
        <w:rPr>
          <w:sz w:val="28"/>
          <w:szCs w:val="28"/>
        </w:rPr>
      </w:pPr>
      <w:r w:rsidRPr="00B13AD6">
        <w:rPr>
          <w:b/>
          <w:sz w:val="28"/>
          <w:szCs w:val="28"/>
        </w:rPr>
        <w:t>о конфликте интересов</w:t>
      </w:r>
      <w:r w:rsidRPr="00B13AD6">
        <w:rPr>
          <w:sz w:val="28"/>
          <w:szCs w:val="28"/>
        </w:rPr>
        <w:br/>
      </w:r>
    </w:p>
    <w:p w14:paraId="0BEDCBCB" w14:textId="77777777" w:rsidR="00B13AD6" w:rsidRPr="00B13AD6" w:rsidRDefault="00B13AD6" w:rsidP="00B13AD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3CAFD169" w14:textId="77777777" w:rsidR="00B13AD6" w:rsidRPr="00B13AD6" w:rsidRDefault="00B13AD6" w:rsidP="00B13AD6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B13AD6">
        <w:rPr>
          <w:sz w:val="28"/>
          <w:szCs w:val="28"/>
          <w:lang w:val="en-US"/>
        </w:rPr>
        <w:t>I</w:t>
      </w:r>
      <w:r w:rsidRPr="00B13AD6">
        <w:rPr>
          <w:sz w:val="28"/>
          <w:szCs w:val="28"/>
        </w:rPr>
        <w:t>. Общие положения</w:t>
      </w:r>
    </w:p>
    <w:p w14:paraId="4001787E" w14:textId="77777777" w:rsidR="00B13AD6" w:rsidRPr="00B13AD6" w:rsidRDefault="00B13AD6" w:rsidP="00B13AD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13786154" w14:textId="0EF828CE" w:rsidR="00B13AD6" w:rsidRPr="00B13AD6" w:rsidRDefault="00B13AD6" w:rsidP="00681272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B13AD6">
        <w:rPr>
          <w:sz w:val="28"/>
          <w:szCs w:val="28"/>
        </w:rPr>
        <w:t xml:space="preserve">1.1. Настоящее Положение о конфликте интересов (далее – Положение) </w:t>
      </w:r>
      <w:r w:rsidRPr="00B13AD6">
        <w:rPr>
          <w:sz w:val="28"/>
          <w:szCs w:val="28"/>
        </w:rPr>
        <w:br/>
        <w:t xml:space="preserve">разработано в соответствии со </w:t>
      </w:r>
      <w:hyperlink r:id="rId8" w:history="1">
        <w:r w:rsidRPr="00B13AD6">
          <w:rPr>
            <w:sz w:val="28"/>
            <w:szCs w:val="28"/>
          </w:rPr>
          <w:t>статьей 13.3</w:t>
        </w:r>
      </w:hyperlink>
      <w:r w:rsidRPr="00B13AD6">
        <w:rPr>
          <w:sz w:val="28"/>
          <w:szCs w:val="28"/>
        </w:rPr>
        <w:t xml:space="preserve"> Федерального закона от 25 декабря 2008 г. № 273-ФЗ «О противодействии коррупции» и положениями </w:t>
      </w:r>
      <w:hyperlink r:id="rId9" w:history="1">
        <w:r w:rsidRPr="00B13AD6">
          <w:rPr>
            <w:sz w:val="28"/>
            <w:szCs w:val="28"/>
          </w:rPr>
          <w:t>Методических</w:t>
        </w:r>
      </w:hyperlink>
      <w:r w:rsidRPr="00B13AD6">
        <w:rPr>
          <w:sz w:val="28"/>
          <w:szCs w:val="28"/>
        </w:rPr>
        <w:t xml:space="preserve"> рекомендаций по разработке и принятию организациями мер по предупреждению и противодействию коррупции, утвержденных Министерством труда </w:t>
      </w:r>
      <w:r>
        <w:rPr>
          <w:sz w:val="28"/>
          <w:szCs w:val="28"/>
        </w:rPr>
        <w:br/>
      </w:r>
      <w:r w:rsidRPr="00B13AD6">
        <w:rPr>
          <w:sz w:val="28"/>
          <w:szCs w:val="28"/>
        </w:rPr>
        <w:t>и социальной защит</w:t>
      </w:r>
      <w:r w:rsidR="00681272">
        <w:rPr>
          <w:sz w:val="28"/>
          <w:szCs w:val="28"/>
        </w:rPr>
        <w:t xml:space="preserve">ы Российской Федерации 08 ноября </w:t>
      </w:r>
      <w:r w:rsidRPr="00B13AD6">
        <w:rPr>
          <w:sz w:val="28"/>
          <w:szCs w:val="28"/>
        </w:rPr>
        <w:t>2013</w:t>
      </w:r>
      <w:r w:rsidR="00681272">
        <w:rPr>
          <w:sz w:val="28"/>
          <w:szCs w:val="28"/>
        </w:rPr>
        <w:t xml:space="preserve"> г</w:t>
      </w:r>
      <w:r w:rsidRPr="00B13AD6">
        <w:rPr>
          <w:sz w:val="28"/>
          <w:szCs w:val="28"/>
        </w:rPr>
        <w:t>.</w:t>
      </w:r>
    </w:p>
    <w:p w14:paraId="0C3A880B" w14:textId="19B7AB16" w:rsidR="00B13AD6" w:rsidRPr="00B13AD6" w:rsidRDefault="00B13AD6" w:rsidP="00681272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B13AD6">
        <w:rPr>
          <w:sz w:val="28"/>
          <w:szCs w:val="28"/>
        </w:rPr>
        <w:t>1.2. Настоящее Положение является локальным нормативным актом муниципального казенного учреждения «</w:t>
      </w:r>
      <w:r w:rsidRPr="00F536F3">
        <w:rPr>
          <w:rFonts w:eastAsia="Calibri"/>
          <w:sz w:val="28"/>
          <w:szCs w:val="28"/>
          <w:lang w:eastAsia="ar-SA"/>
        </w:rPr>
        <w:t>Административно-техническая инспекция города Перми</w:t>
      </w:r>
      <w:r w:rsidRPr="00B13AD6">
        <w:rPr>
          <w:sz w:val="28"/>
          <w:szCs w:val="28"/>
        </w:rPr>
        <w:t>» (далее – Учреждение), основной целью которого является установление порядка выявления и урегулирования конфликта интересов, возникающего у работников Учреждения в ходе исполнения ими трудовых обязанностей.</w:t>
      </w:r>
    </w:p>
    <w:p w14:paraId="3C81CE23" w14:textId="3039A7E3" w:rsidR="00B13AD6" w:rsidRPr="00B13AD6" w:rsidRDefault="00B13AD6" w:rsidP="00681272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B13AD6">
        <w:rPr>
          <w:sz w:val="28"/>
          <w:szCs w:val="28"/>
        </w:rPr>
        <w:t xml:space="preserve">1.3. Под конфликтом интересов в настоящем Положении понимается ситуация, при которой личная заинтересованность (прямая или косвенная) работника влияет или может повлиять на надлежащее исполнение им должностных обязанностей и при которой возникает или может возникнуть противоречие между личной заинтересованностью работника и правами </w:t>
      </w:r>
      <w:r>
        <w:rPr>
          <w:sz w:val="28"/>
          <w:szCs w:val="28"/>
        </w:rPr>
        <w:br/>
      </w:r>
      <w:r w:rsidRPr="00B13AD6">
        <w:rPr>
          <w:sz w:val="28"/>
          <w:szCs w:val="28"/>
        </w:rPr>
        <w:t>и законными интересами Учреждения, способное привести к причинению вреда имуществу и (или) деловой репутации Учреждения или администрации города Перми.</w:t>
      </w:r>
    </w:p>
    <w:p w14:paraId="5ACDDAC6" w14:textId="77777777" w:rsidR="00B13AD6" w:rsidRPr="00B13AD6" w:rsidRDefault="00B13AD6" w:rsidP="00681272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B13AD6">
        <w:rPr>
          <w:sz w:val="28"/>
          <w:szCs w:val="28"/>
        </w:rPr>
        <w:t xml:space="preserve">1.4. Под личной заинтересованностью работника Учреждения понимается заинтересованность работника, связанная с возможностью получения им </w:t>
      </w:r>
      <w:r w:rsidRPr="00B13AD6">
        <w:rPr>
          <w:sz w:val="28"/>
          <w:szCs w:val="28"/>
        </w:rPr>
        <w:br/>
        <w:t xml:space="preserve">при исполнении должностных обязанностей доходов в виде денег, ценностей, иного имущества или услуг имущественного характера, иных имущественных прав или каких-либо выгод (преимуществ) для себя и (или) для состоящих с ним </w:t>
      </w:r>
      <w:r w:rsidRPr="00B13AD6">
        <w:rPr>
          <w:sz w:val="28"/>
          <w:szCs w:val="28"/>
        </w:rPr>
        <w:br/>
        <w:t xml:space="preserve">в близком родстве или свойстве лиц (родителей, супругов, детей, братьев, сестер, а также братьев, сестер, родителей, детей супругов и супругов детей), граждан или организаций, с которыми работник Учреждения и (или) лица, состоящие </w:t>
      </w:r>
      <w:r w:rsidRPr="00B13AD6">
        <w:rPr>
          <w:sz w:val="28"/>
          <w:szCs w:val="28"/>
        </w:rPr>
        <w:br/>
        <w:t>с ним в близком родстве или свойстве, связаны имущественными, корпоративными или иными близкими отношениями.</w:t>
      </w:r>
    </w:p>
    <w:p w14:paraId="264EB167" w14:textId="743B4639" w:rsidR="00B13AD6" w:rsidRPr="00B13AD6" w:rsidRDefault="00B13AD6" w:rsidP="00681272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B13AD6">
        <w:rPr>
          <w:sz w:val="28"/>
          <w:szCs w:val="28"/>
        </w:rPr>
        <w:t xml:space="preserve">1.5. Действие настоящего Положения распространяется на всех лиц, являющихся работниками Учреждения и находящихся с ним в трудовых </w:t>
      </w:r>
      <w:r w:rsidRPr="00B13AD6">
        <w:rPr>
          <w:sz w:val="28"/>
          <w:szCs w:val="28"/>
        </w:rPr>
        <w:lastRenderedPageBreak/>
        <w:t>отношениях, вне зависимости от занимаемой должности и выполняемых функций, а также на физических лиц, сотрудничающих с Учреждением на основе гражданско-правовых договоров.</w:t>
      </w:r>
    </w:p>
    <w:p w14:paraId="33F87D3B" w14:textId="77777777" w:rsidR="00B13AD6" w:rsidRPr="00B13AD6" w:rsidRDefault="00B13AD6" w:rsidP="00681272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B13AD6">
        <w:rPr>
          <w:sz w:val="28"/>
          <w:szCs w:val="28"/>
        </w:rPr>
        <w:t>1.6. Содержание настоящего Положения доводится до сведения всех работников Учреждения.</w:t>
      </w:r>
    </w:p>
    <w:p w14:paraId="30511937" w14:textId="77777777" w:rsidR="00B13AD6" w:rsidRPr="00B13AD6" w:rsidRDefault="00B13AD6" w:rsidP="00681272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3241172B" w14:textId="77777777" w:rsidR="00B13AD6" w:rsidRPr="00B13AD6" w:rsidRDefault="00B13AD6" w:rsidP="00E55180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B13AD6">
        <w:rPr>
          <w:sz w:val="28"/>
          <w:szCs w:val="28"/>
          <w:lang w:val="en-US"/>
        </w:rPr>
        <w:t>II</w:t>
      </w:r>
      <w:r w:rsidRPr="00B13AD6">
        <w:rPr>
          <w:sz w:val="28"/>
          <w:szCs w:val="28"/>
        </w:rPr>
        <w:t xml:space="preserve">. Основные принципы управления </w:t>
      </w:r>
      <w:r w:rsidRPr="00B13AD6">
        <w:rPr>
          <w:sz w:val="28"/>
          <w:szCs w:val="28"/>
        </w:rPr>
        <w:br/>
        <w:t>конфликтом интересов в Учреждении</w:t>
      </w:r>
    </w:p>
    <w:p w14:paraId="06228B57" w14:textId="77777777" w:rsidR="00B13AD6" w:rsidRPr="00B13AD6" w:rsidRDefault="00B13AD6" w:rsidP="00B13AD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76483D5A" w14:textId="77777777" w:rsidR="00B13AD6" w:rsidRPr="00B13AD6" w:rsidRDefault="00B13AD6" w:rsidP="00681272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B13AD6">
        <w:rPr>
          <w:sz w:val="28"/>
          <w:szCs w:val="28"/>
        </w:rPr>
        <w:t xml:space="preserve">2.1. В основу работы по управлению конфликтом интересов </w:t>
      </w:r>
      <w:r w:rsidRPr="00B13AD6">
        <w:rPr>
          <w:sz w:val="28"/>
          <w:szCs w:val="28"/>
        </w:rPr>
        <w:br/>
        <w:t>в Учреждении положены следующие принципы:</w:t>
      </w:r>
    </w:p>
    <w:p w14:paraId="4C66A11A" w14:textId="7E5D1EF5" w:rsidR="00B13AD6" w:rsidRPr="00B13AD6" w:rsidRDefault="00681272" w:rsidP="00681272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2.1.1.</w:t>
      </w:r>
      <w:r w:rsidR="00B13AD6" w:rsidRPr="00B13AD6">
        <w:rPr>
          <w:sz w:val="28"/>
          <w:szCs w:val="28"/>
        </w:rPr>
        <w:t xml:space="preserve"> обязательность раскрытия сведений о реальном или потенциальном конфликте интересов;</w:t>
      </w:r>
    </w:p>
    <w:p w14:paraId="183F4295" w14:textId="3BAE7DE8" w:rsidR="00B13AD6" w:rsidRPr="00B13AD6" w:rsidRDefault="00681272" w:rsidP="00681272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2.1.2.</w:t>
      </w:r>
      <w:r w:rsidR="00B13AD6" w:rsidRPr="00B13AD6">
        <w:rPr>
          <w:sz w:val="28"/>
          <w:szCs w:val="28"/>
        </w:rPr>
        <w:t xml:space="preserve"> индивидуальное рассмотрение и оценка репутационных рисков </w:t>
      </w:r>
      <w:r w:rsidR="00B13AD6" w:rsidRPr="00B13AD6">
        <w:rPr>
          <w:sz w:val="28"/>
          <w:szCs w:val="28"/>
        </w:rPr>
        <w:br/>
        <w:t>для Учреждения при выявлении каждого конфликта интересов и его урегулирование;</w:t>
      </w:r>
    </w:p>
    <w:p w14:paraId="4DEA0354" w14:textId="42C0DD2E" w:rsidR="00B13AD6" w:rsidRPr="00B13AD6" w:rsidRDefault="00681272" w:rsidP="00681272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2.1.3. </w:t>
      </w:r>
      <w:r w:rsidR="00B13AD6" w:rsidRPr="00B13AD6">
        <w:rPr>
          <w:sz w:val="28"/>
          <w:szCs w:val="28"/>
        </w:rPr>
        <w:t xml:space="preserve">конфиденциальность процесса раскрытия сведений о конфликте </w:t>
      </w:r>
      <w:r w:rsidR="00B13AD6" w:rsidRPr="00B13AD6">
        <w:rPr>
          <w:sz w:val="28"/>
          <w:szCs w:val="28"/>
        </w:rPr>
        <w:br/>
        <w:t>интересов и процесса его урегулирования;</w:t>
      </w:r>
    </w:p>
    <w:p w14:paraId="258E8602" w14:textId="77777777" w:rsidR="00B13AD6" w:rsidRPr="00B13AD6" w:rsidRDefault="00B13AD6" w:rsidP="00681272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B13AD6">
        <w:rPr>
          <w:sz w:val="28"/>
          <w:szCs w:val="28"/>
        </w:rPr>
        <w:t>2.1.4. соблюдение баланса интересов Учреждения и работника при урегулировании конфликта интересов;</w:t>
      </w:r>
    </w:p>
    <w:p w14:paraId="67B7C20E" w14:textId="74C9C54C" w:rsidR="00B13AD6" w:rsidRPr="00B13AD6" w:rsidRDefault="00B13AD6" w:rsidP="00681272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B13AD6">
        <w:rPr>
          <w:sz w:val="28"/>
          <w:szCs w:val="28"/>
        </w:rPr>
        <w:t xml:space="preserve">2.1.5. защита работника от преследования в связи с сообщением </w:t>
      </w:r>
      <w:r w:rsidRPr="00B13AD6">
        <w:rPr>
          <w:sz w:val="28"/>
          <w:szCs w:val="28"/>
        </w:rPr>
        <w:br/>
        <w:t xml:space="preserve">о конфликте интересов, который был своевременно раскрыт работником </w:t>
      </w:r>
      <w:r w:rsidR="00E55180">
        <w:rPr>
          <w:sz w:val="28"/>
          <w:szCs w:val="28"/>
        </w:rPr>
        <w:br/>
      </w:r>
      <w:r w:rsidRPr="00B13AD6">
        <w:rPr>
          <w:sz w:val="28"/>
          <w:szCs w:val="28"/>
        </w:rPr>
        <w:t>и урегулирован (предотвращен) Учреждением.</w:t>
      </w:r>
    </w:p>
    <w:p w14:paraId="0F9C904B" w14:textId="77777777" w:rsidR="00B13AD6" w:rsidRPr="00B13AD6" w:rsidRDefault="00B13AD6" w:rsidP="00B13AD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045854BB" w14:textId="77777777" w:rsidR="00B13AD6" w:rsidRPr="00B13AD6" w:rsidRDefault="00B13AD6" w:rsidP="00B13AD6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B13AD6">
        <w:rPr>
          <w:sz w:val="28"/>
          <w:szCs w:val="28"/>
          <w:lang w:val="en-US"/>
        </w:rPr>
        <w:t>III</w:t>
      </w:r>
      <w:r w:rsidRPr="00B13AD6">
        <w:rPr>
          <w:sz w:val="28"/>
          <w:szCs w:val="28"/>
        </w:rPr>
        <w:t>. Обязанности работников в связи с раскрытием</w:t>
      </w:r>
    </w:p>
    <w:p w14:paraId="4BB74859" w14:textId="77777777" w:rsidR="00B13AD6" w:rsidRPr="00B13AD6" w:rsidRDefault="00B13AD6" w:rsidP="00B13AD6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B13AD6">
        <w:rPr>
          <w:sz w:val="28"/>
          <w:szCs w:val="28"/>
        </w:rPr>
        <w:t>и урегулированием конфликта интересов</w:t>
      </w:r>
    </w:p>
    <w:p w14:paraId="515F63EF" w14:textId="77777777" w:rsidR="00B13AD6" w:rsidRPr="00B13AD6" w:rsidRDefault="00B13AD6" w:rsidP="00B13AD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5389AD5A" w14:textId="77777777" w:rsidR="00B13AD6" w:rsidRPr="00B13AD6" w:rsidRDefault="00B13AD6" w:rsidP="00681272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B13AD6">
        <w:rPr>
          <w:sz w:val="28"/>
          <w:szCs w:val="28"/>
        </w:rPr>
        <w:t>3.1. В настоящем Положении закреплены следующие обязанности работников в связи с раскрытием и урегулированием конфликта интересов:</w:t>
      </w:r>
    </w:p>
    <w:p w14:paraId="63CC3441" w14:textId="77777777" w:rsidR="00B13AD6" w:rsidRPr="00B13AD6" w:rsidRDefault="00B13AD6" w:rsidP="00681272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B13AD6">
        <w:rPr>
          <w:sz w:val="28"/>
          <w:szCs w:val="28"/>
        </w:rPr>
        <w:t>3.1.1. при принятии решений по деловым вопросам и выполнении своих трудовых обязанностей руководствоваться интересами Учреждения без учета своих личных интересов, интересов своих родственников и друзей;</w:t>
      </w:r>
    </w:p>
    <w:p w14:paraId="2BFD844C" w14:textId="77777777" w:rsidR="00B13AD6" w:rsidRPr="00B13AD6" w:rsidRDefault="00B13AD6" w:rsidP="00681272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B13AD6">
        <w:rPr>
          <w:sz w:val="28"/>
          <w:szCs w:val="28"/>
        </w:rPr>
        <w:t>3.1.2. избегать (по возможности) ситуаций и обстоятельств, которые могут привести к конфликту интересов;</w:t>
      </w:r>
    </w:p>
    <w:p w14:paraId="37C9138E" w14:textId="7D4773DC" w:rsidR="00B13AD6" w:rsidRPr="00B13AD6" w:rsidRDefault="00681272" w:rsidP="00681272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3.1.3. </w:t>
      </w:r>
      <w:r w:rsidR="00B13AD6" w:rsidRPr="00B13AD6">
        <w:rPr>
          <w:sz w:val="28"/>
          <w:szCs w:val="28"/>
        </w:rPr>
        <w:t xml:space="preserve">раскрывать возникший (реальный) или потенциальный конфликт </w:t>
      </w:r>
      <w:r w:rsidR="00B13AD6" w:rsidRPr="00B13AD6">
        <w:rPr>
          <w:sz w:val="28"/>
          <w:szCs w:val="28"/>
        </w:rPr>
        <w:br/>
        <w:t>интересов;</w:t>
      </w:r>
    </w:p>
    <w:p w14:paraId="705C3CCA" w14:textId="3BFE4880" w:rsidR="00B13AD6" w:rsidRPr="00B13AD6" w:rsidRDefault="00B13AD6" w:rsidP="00681272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B13AD6">
        <w:rPr>
          <w:sz w:val="28"/>
          <w:szCs w:val="28"/>
        </w:rPr>
        <w:t>3.1.4. содействовать урегулированию возникшего конфликта интересов.</w:t>
      </w:r>
    </w:p>
    <w:p w14:paraId="002881D7" w14:textId="77777777" w:rsidR="00A14C4C" w:rsidRPr="00B13AD6" w:rsidRDefault="00A14C4C" w:rsidP="00A14C4C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0C0914BC" w14:textId="77777777" w:rsidR="00A14C4C" w:rsidRDefault="00A14C4C" w:rsidP="00A14C4C">
      <w:pPr>
        <w:widowControl w:val="0"/>
        <w:autoSpaceDE w:val="0"/>
        <w:autoSpaceDN w:val="0"/>
        <w:ind w:firstLine="540"/>
        <w:jc w:val="center"/>
        <w:rPr>
          <w:sz w:val="28"/>
          <w:szCs w:val="28"/>
        </w:rPr>
      </w:pPr>
      <w:r w:rsidRPr="00A14C4C">
        <w:rPr>
          <w:sz w:val="28"/>
          <w:szCs w:val="28"/>
          <w:lang w:val="en-US"/>
        </w:rPr>
        <w:t>IV</w:t>
      </w:r>
      <w:r w:rsidRPr="00A14C4C">
        <w:rPr>
          <w:sz w:val="28"/>
          <w:szCs w:val="28"/>
        </w:rPr>
        <w:t xml:space="preserve">. Порядок раскрытия конфликта интересов </w:t>
      </w:r>
    </w:p>
    <w:p w14:paraId="54D84DCB" w14:textId="2B58E90A" w:rsidR="00A14C4C" w:rsidRDefault="00A14C4C" w:rsidP="00A14C4C">
      <w:pPr>
        <w:widowControl w:val="0"/>
        <w:autoSpaceDE w:val="0"/>
        <w:autoSpaceDN w:val="0"/>
        <w:ind w:firstLine="540"/>
        <w:jc w:val="center"/>
        <w:rPr>
          <w:sz w:val="28"/>
          <w:szCs w:val="28"/>
        </w:rPr>
      </w:pPr>
      <w:r w:rsidRPr="00A14C4C">
        <w:rPr>
          <w:sz w:val="28"/>
          <w:szCs w:val="28"/>
        </w:rPr>
        <w:t>работником учреждения</w:t>
      </w:r>
      <w:r>
        <w:rPr>
          <w:sz w:val="28"/>
          <w:szCs w:val="28"/>
        </w:rPr>
        <w:t xml:space="preserve"> </w:t>
      </w:r>
      <w:r w:rsidRPr="00A14C4C">
        <w:rPr>
          <w:sz w:val="28"/>
          <w:szCs w:val="28"/>
        </w:rPr>
        <w:t xml:space="preserve">и порядок его урегулирования, </w:t>
      </w:r>
    </w:p>
    <w:p w14:paraId="5598B43B" w14:textId="13624503" w:rsidR="00A14C4C" w:rsidRPr="00A14C4C" w:rsidRDefault="00A14C4C" w:rsidP="00A14C4C">
      <w:pPr>
        <w:widowControl w:val="0"/>
        <w:autoSpaceDE w:val="0"/>
        <w:autoSpaceDN w:val="0"/>
        <w:ind w:firstLine="540"/>
        <w:jc w:val="center"/>
        <w:rPr>
          <w:sz w:val="28"/>
          <w:szCs w:val="28"/>
        </w:rPr>
      </w:pPr>
      <w:r w:rsidRPr="00A14C4C">
        <w:rPr>
          <w:sz w:val="28"/>
          <w:szCs w:val="28"/>
        </w:rPr>
        <w:t>возможные способы разрешения</w:t>
      </w:r>
      <w:r>
        <w:rPr>
          <w:sz w:val="28"/>
          <w:szCs w:val="28"/>
        </w:rPr>
        <w:t xml:space="preserve"> </w:t>
      </w:r>
      <w:r w:rsidRPr="00A14C4C">
        <w:rPr>
          <w:sz w:val="28"/>
          <w:szCs w:val="28"/>
        </w:rPr>
        <w:t>возникшего конфликта интересов</w:t>
      </w:r>
    </w:p>
    <w:p w14:paraId="5E4721C9" w14:textId="77777777" w:rsidR="00A14C4C" w:rsidRPr="00A14C4C" w:rsidRDefault="00A14C4C" w:rsidP="00A14C4C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69E7FA80" w14:textId="77777777" w:rsidR="00A14C4C" w:rsidRPr="00A14C4C" w:rsidRDefault="00A14C4C" w:rsidP="00A14C4C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A14C4C">
        <w:rPr>
          <w:sz w:val="28"/>
          <w:szCs w:val="28"/>
        </w:rPr>
        <w:t>4.1. В соответствии с условиями настоящего Положения устанавливаются следующие виды раскрытия конфликта интересов:</w:t>
      </w:r>
    </w:p>
    <w:p w14:paraId="03820294" w14:textId="75EA5CCA" w:rsidR="00A14C4C" w:rsidRPr="00A14C4C" w:rsidRDefault="00A14C4C" w:rsidP="00A14C4C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4.1.1. </w:t>
      </w:r>
      <w:r w:rsidRPr="00A14C4C">
        <w:rPr>
          <w:sz w:val="28"/>
          <w:szCs w:val="28"/>
        </w:rPr>
        <w:t>раскрытие сведений о конфликте интересов при приеме на работу;</w:t>
      </w:r>
    </w:p>
    <w:p w14:paraId="2DA9A7D5" w14:textId="0216CBB1" w:rsidR="00A14C4C" w:rsidRPr="00A14C4C" w:rsidRDefault="00A14C4C" w:rsidP="00A14C4C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4.1.2. </w:t>
      </w:r>
      <w:r w:rsidRPr="00A14C4C">
        <w:rPr>
          <w:sz w:val="28"/>
          <w:szCs w:val="28"/>
        </w:rPr>
        <w:t>раскрытие сведений о конфликте интересов при назначении на новую должность;</w:t>
      </w:r>
    </w:p>
    <w:p w14:paraId="60985578" w14:textId="3F91097C" w:rsidR="00A14C4C" w:rsidRPr="00A14C4C" w:rsidRDefault="00A14C4C" w:rsidP="00A14C4C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4.1.3. </w:t>
      </w:r>
      <w:r w:rsidRPr="00A14C4C">
        <w:rPr>
          <w:sz w:val="28"/>
          <w:szCs w:val="28"/>
        </w:rPr>
        <w:t xml:space="preserve">разовое раскрытие сведений по мере возникновения ситуаций </w:t>
      </w:r>
      <w:r w:rsidRPr="00A14C4C">
        <w:rPr>
          <w:sz w:val="28"/>
          <w:szCs w:val="28"/>
        </w:rPr>
        <w:br/>
        <w:t>конфликта интересов;</w:t>
      </w:r>
    </w:p>
    <w:p w14:paraId="4F13B42F" w14:textId="77777777" w:rsidR="00A14C4C" w:rsidRPr="00A14C4C" w:rsidRDefault="00A14C4C" w:rsidP="00A14C4C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A14C4C">
        <w:rPr>
          <w:sz w:val="28"/>
          <w:szCs w:val="28"/>
        </w:rPr>
        <w:t>4.2. Раскрытие сведений о возникшем (реальном) или потенциальном конфликте интересов осуществляется работником в следующем порядке.</w:t>
      </w:r>
    </w:p>
    <w:p w14:paraId="41F455E0" w14:textId="37603E9A" w:rsidR="00A14C4C" w:rsidRPr="00A14C4C" w:rsidRDefault="00A14C4C" w:rsidP="00A14C4C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A14C4C">
        <w:rPr>
          <w:sz w:val="28"/>
          <w:szCs w:val="28"/>
        </w:rPr>
        <w:t xml:space="preserve">Работник, </w:t>
      </w:r>
      <w:bookmarkStart w:id="2" w:name="sub_1003"/>
      <w:r w:rsidRPr="00A14C4C">
        <w:rPr>
          <w:sz w:val="28"/>
          <w:szCs w:val="28"/>
        </w:rPr>
        <w:t xml:space="preserve">как только ему станет известно о возникновении личной заинтересованности, которая приводит или может привести к конфликту интересов, обязан уведомить об указанных обстоятельствах </w:t>
      </w:r>
      <w:r w:rsidR="00681272">
        <w:rPr>
          <w:sz w:val="28"/>
          <w:szCs w:val="28"/>
        </w:rPr>
        <w:t>директора У</w:t>
      </w:r>
      <w:r w:rsidRPr="00A14C4C">
        <w:rPr>
          <w:sz w:val="28"/>
          <w:szCs w:val="28"/>
        </w:rPr>
        <w:t>чреждения путем представления уведомления о возникновении личной заинтересованности, которая приводит или может привести к конфликту интересов (далее – Уведомление), по утвержденной форме, с указанием следующих сведений:</w:t>
      </w:r>
      <w:bookmarkStart w:id="3" w:name="sub_1031"/>
      <w:bookmarkEnd w:id="2"/>
    </w:p>
    <w:p w14:paraId="558F544E" w14:textId="77777777" w:rsidR="00A14C4C" w:rsidRPr="00A14C4C" w:rsidRDefault="00A14C4C" w:rsidP="00A14C4C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A14C4C">
        <w:rPr>
          <w:sz w:val="28"/>
          <w:szCs w:val="28"/>
        </w:rPr>
        <w:t>фамилия, имя, отчество, должность, структурное подразделение работника, представляющего Уведомление;</w:t>
      </w:r>
      <w:bookmarkStart w:id="4" w:name="sub_1032"/>
      <w:bookmarkEnd w:id="3"/>
    </w:p>
    <w:p w14:paraId="76A21DAF" w14:textId="77777777" w:rsidR="00A14C4C" w:rsidRPr="00A14C4C" w:rsidRDefault="00A14C4C" w:rsidP="00A14C4C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A14C4C">
        <w:rPr>
          <w:sz w:val="28"/>
          <w:szCs w:val="28"/>
        </w:rPr>
        <w:t>обстоятельства, являющиеся основанием возникновения личной заинтересованности (описание ситуации, при которой личная заинтересованность работника (прямая или косвенная) влияет или может повлиять на надлежащее, объективное и беспристрастное исполнение им должностных обязанностей, признаки, свидетельствующие о личной заинтересованности);</w:t>
      </w:r>
      <w:bookmarkStart w:id="5" w:name="sub_1033"/>
      <w:bookmarkEnd w:id="4"/>
    </w:p>
    <w:p w14:paraId="4459AB40" w14:textId="77777777" w:rsidR="00A14C4C" w:rsidRPr="00A14C4C" w:rsidRDefault="00A14C4C" w:rsidP="00A14C4C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A14C4C">
        <w:rPr>
          <w:sz w:val="28"/>
          <w:szCs w:val="28"/>
        </w:rPr>
        <w:t>описание должностных обязанностей, на надлежащее исполнение которых влияет либо может повлиять личная заинтересованность;</w:t>
      </w:r>
      <w:bookmarkStart w:id="6" w:name="sub_1034"/>
      <w:bookmarkEnd w:id="5"/>
    </w:p>
    <w:p w14:paraId="3F0B86A6" w14:textId="77777777" w:rsidR="00A14C4C" w:rsidRPr="00A14C4C" w:rsidRDefault="00A14C4C" w:rsidP="00A14C4C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A14C4C">
        <w:rPr>
          <w:sz w:val="28"/>
          <w:szCs w:val="28"/>
        </w:rPr>
        <w:t>предлагаемые меры, которые могли бы предотвратить возможность возникновения конфликта интересов или урегулировать возникший конфликт интересов</w:t>
      </w:r>
      <w:bookmarkStart w:id="7" w:name="sub_1036"/>
      <w:bookmarkEnd w:id="6"/>
      <w:r w:rsidRPr="00A14C4C">
        <w:rPr>
          <w:sz w:val="28"/>
          <w:szCs w:val="28"/>
        </w:rPr>
        <w:t>;</w:t>
      </w:r>
    </w:p>
    <w:p w14:paraId="38396453" w14:textId="77777777" w:rsidR="00A14C4C" w:rsidRPr="00A14C4C" w:rsidRDefault="00A14C4C" w:rsidP="00A14C4C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A14C4C">
        <w:rPr>
          <w:sz w:val="28"/>
          <w:szCs w:val="28"/>
        </w:rPr>
        <w:t>дата заполнения Уведомления;</w:t>
      </w:r>
      <w:bookmarkStart w:id="8" w:name="sub_1037"/>
      <w:bookmarkEnd w:id="7"/>
    </w:p>
    <w:p w14:paraId="0CCA8BB6" w14:textId="77777777" w:rsidR="00A14C4C" w:rsidRPr="00A14C4C" w:rsidRDefault="00A14C4C" w:rsidP="00A14C4C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A14C4C">
        <w:rPr>
          <w:sz w:val="28"/>
          <w:szCs w:val="28"/>
        </w:rPr>
        <w:t>подпись работника, представляющего Уведомление.</w:t>
      </w:r>
      <w:bookmarkStart w:id="9" w:name="sub_1004"/>
      <w:bookmarkEnd w:id="8"/>
    </w:p>
    <w:p w14:paraId="515E8A80" w14:textId="77777777" w:rsidR="00A14C4C" w:rsidRPr="00A14C4C" w:rsidRDefault="00A14C4C" w:rsidP="00A14C4C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A14C4C">
        <w:rPr>
          <w:sz w:val="28"/>
          <w:szCs w:val="28"/>
        </w:rPr>
        <w:t xml:space="preserve">К Уведомлению могут быть приложены все имеющиеся у работника материалы, подтверждающие обстоятельства, доводы и факты, изложенные </w:t>
      </w:r>
      <w:r w:rsidRPr="00A14C4C">
        <w:rPr>
          <w:sz w:val="28"/>
          <w:szCs w:val="28"/>
        </w:rPr>
        <w:br/>
        <w:t>в Уведомлении.</w:t>
      </w:r>
      <w:bookmarkStart w:id="10" w:name="sub_1005"/>
      <w:bookmarkEnd w:id="9"/>
    </w:p>
    <w:p w14:paraId="32F431FC" w14:textId="77777777" w:rsidR="00A14C4C" w:rsidRPr="00A14C4C" w:rsidRDefault="00A14C4C" w:rsidP="00A14C4C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A14C4C">
        <w:rPr>
          <w:sz w:val="28"/>
          <w:szCs w:val="28"/>
        </w:rPr>
        <w:t>В случае нахождения работника не при исполнении должностных обязанностей или вне пределов места работы он обязан представить Уведомление не позднее следующего рабочего дня с момента начала исполнения должностных обязанностей или с момента прибытия к месту работы.</w:t>
      </w:r>
      <w:bookmarkStart w:id="11" w:name="sub_1006"/>
      <w:bookmarkEnd w:id="10"/>
    </w:p>
    <w:p w14:paraId="5D2E5016" w14:textId="77777777" w:rsidR="00A14C4C" w:rsidRPr="00A14C4C" w:rsidRDefault="00A14C4C" w:rsidP="00A14C4C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A14C4C">
        <w:rPr>
          <w:sz w:val="28"/>
          <w:szCs w:val="28"/>
        </w:rPr>
        <w:t>Перед представлением Уведомления директору Учреждения работник знакомит с данным Уведомлением непосредственного руководителя, который проставляет на Уведомлении соответствующую отметку.</w:t>
      </w:r>
      <w:bookmarkStart w:id="12" w:name="sub_1007"/>
      <w:bookmarkEnd w:id="11"/>
    </w:p>
    <w:p w14:paraId="54C33707" w14:textId="77777777" w:rsidR="00A14C4C" w:rsidRPr="00A14C4C" w:rsidRDefault="00A14C4C" w:rsidP="00A14C4C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A14C4C">
        <w:rPr>
          <w:sz w:val="28"/>
          <w:szCs w:val="28"/>
        </w:rPr>
        <w:t xml:space="preserve">Работник направляет (передает) Уведомление для регистрации </w:t>
      </w:r>
      <w:bookmarkEnd w:id="12"/>
      <w:r w:rsidRPr="00A14C4C">
        <w:rPr>
          <w:sz w:val="28"/>
          <w:szCs w:val="28"/>
        </w:rPr>
        <w:t>должностному лицу Учреждения, осуществляющему прием входящей корреспонденции.</w:t>
      </w:r>
    </w:p>
    <w:p w14:paraId="6022FBFB" w14:textId="1796BDDE" w:rsidR="00A14C4C" w:rsidRPr="00A14C4C" w:rsidRDefault="00A14C4C" w:rsidP="00A14C4C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A14C4C">
        <w:rPr>
          <w:sz w:val="28"/>
          <w:szCs w:val="28"/>
        </w:rPr>
        <w:t>Копия зарегистрированного Уведомления с отметкой о дате и номере регистрации Уведомления выдается работнику на руки под подпись либо направляется по по</w:t>
      </w:r>
      <w:r w:rsidR="00681272">
        <w:rPr>
          <w:sz w:val="28"/>
          <w:szCs w:val="28"/>
        </w:rPr>
        <w:t>чте с уведомлением о вручении.</w:t>
      </w:r>
    </w:p>
    <w:p w14:paraId="3929B05D" w14:textId="3A25BF21" w:rsidR="00A14C4C" w:rsidRPr="00A14C4C" w:rsidRDefault="00A14C4C" w:rsidP="00A14C4C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Pr="00A14C4C">
        <w:rPr>
          <w:sz w:val="28"/>
          <w:szCs w:val="28"/>
        </w:rPr>
        <w:t xml:space="preserve">Поступившее от работника Уведомление не позднее рабочего дня, следующего за днем его регистрации, передается на рассмотрение директору </w:t>
      </w:r>
      <w:r w:rsidRPr="00A14C4C">
        <w:rPr>
          <w:sz w:val="28"/>
          <w:szCs w:val="28"/>
        </w:rPr>
        <w:lastRenderedPageBreak/>
        <w:t>Учреждения.</w:t>
      </w:r>
    </w:p>
    <w:p w14:paraId="0F5FB402" w14:textId="552220BD" w:rsidR="00A14C4C" w:rsidRPr="00A14C4C" w:rsidRDefault="00A14C4C" w:rsidP="00A14C4C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Pr="00A14C4C">
        <w:rPr>
          <w:sz w:val="28"/>
          <w:szCs w:val="28"/>
        </w:rPr>
        <w:t xml:space="preserve">По результатам рассмотрения Уведомления должно быть установлено, является или не является возникшая (способная возникнуть) ситуация, указанная </w:t>
      </w:r>
      <w:r w:rsidRPr="00A14C4C">
        <w:rPr>
          <w:sz w:val="28"/>
          <w:szCs w:val="28"/>
        </w:rPr>
        <w:br/>
        <w:t>в Уведомлении, конфликтом интересов.</w:t>
      </w:r>
    </w:p>
    <w:p w14:paraId="65896A7F" w14:textId="194EE501" w:rsidR="00A14C4C" w:rsidRPr="00A14C4C" w:rsidRDefault="00A14C4C" w:rsidP="00A14C4C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</w:t>
      </w:r>
      <w:r w:rsidRPr="00A14C4C">
        <w:rPr>
          <w:sz w:val="28"/>
          <w:szCs w:val="28"/>
        </w:rPr>
        <w:t>Учреждение берет на себя обязательство конфиденциального рассмотрения представленных сведений и урегулирования конфликта интересов.</w:t>
      </w:r>
    </w:p>
    <w:p w14:paraId="63C765B2" w14:textId="02B411E3" w:rsidR="00A14C4C" w:rsidRPr="00A14C4C" w:rsidRDefault="00A14C4C" w:rsidP="00A14C4C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</w:t>
      </w:r>
      <w:r w:rsidRPr="00A14C4C">
        <w:rPr>
          <w:sz w:val="28"/>
          <w:szCs w:val="28"/>
        </w:rPr>
        <w:t xml:space="preserve">Решение о разрешении конфликта интересов по результатам рассмотрения Уведомления принимает директор Учреждения в течение 30 дней </w:t>
      </w:r>
      <w:r w:rsidRPr="00A14C4C">
        <w:rPr>
          <w:sz w:val="28"/>
          <w:szCs w:val="28"/>
        </w:rPr>
        <w:br/>
        <w:t xml:space="preserve">с даты регистрации Уведомления. </w:t>
      </w:r>
    </w:p>
    <w:p w14:paraId="73955C84" w14:textId="511EDF9F" w:rsidR="00A14C4C" w:rsidRPr="00A14C4C" w:rsidRDefault="00A14C4C" w:rsidP="00A14C4C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4.7. </w:t>
      </w:r>
      <w:r w:rsidRPr="00A14C4C">
        <w:rPr>
          <w:sz w:val="28"/>
          <w:szCs w:val="28"/>
        </w:rPr>
        <w:t xml:space="preserve">Ситуация, не являющаяся конфликтом интересов, не нуждается </w:t>
      </w:r>
      <w:r w:rsidRPr="00A14C4C">
        <w:rPr>
          <w:sz w:val="28"/>
          <w:szCs w:val="28"/>
        </w:rPr>
        <w:br/>
        <w:t>в специальных способах урегулирования.</w:t>
      </w:r>
    </w:p>
    <w:p w14:paraId="440B21A6" w14:textId="2875AC69" w:rsidR="00A14C4C" w:rsidRPr="00A14C4C" w:rsidRDefault="00A14C4C" w:rsidP="00A14C4C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4.8. </w:t>
      </w:r>
      <w:r w:rsidRPr="00A14C4C">
        <w:rPr>
          <w:sz w:val="28"/>
          <w:szCs w:val="28"/>
        </w:rPr>
        <w:t>В случае если конфликт интересов имеет место, то могут быть использованы следующие способы его разрешения:</w:t>
      </w:r>
    </w:p>
    <w:p w14:paraId="7A16B425" w14:textId="77777777" w:rsidR="00A14C4C" w:rsidRPr="00A14C4C" w:rsidRDefault="00A14C4C" w:rsidP="00A14C4C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A14C4C">
        <w:rPr>
          <w:sz w:val="28"/>
          <w:szCs w:val="28"/>
        </w:rPr>
        <w:t>4.8.1. ограничение доступа работника к конкретной информации, которая может затрагивать личные интересы работника;</w:t>
      </w:r>
    </w:p>
    <w:p w14:paraId="5409DD49" w14:textId="77777777" w:rsidR="00A14C4C" w:rsidRPr="00A14C4C" w:rsidRDefault="00A14C4C" w:rsidP="00A14C4C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A14C4C">
        <w:rPr>
          <w:sz w:val="28"/>
          <w:szCs w:val="28"/>
        </w:rPr>
        <w:t xml:space="preserve">4.8.2. добровольный отказ работника или его отстранение (постоянное </w:t>
      </w:r>
      <w:r w:rsidRPr="00A14C4C">
        <w:rPr>
          <w:sz w:val="28"/>
          <w:szCs w:val="28"/>
        </w:rPr>
        <w:br/>
        <w:t xml:space="preserve">или временное) от участия в обсуждении и процессе принятия решений </w:t>
      </w:r>
      <w:r w:rsidRPr="00A14C4C">
        <w:rPr>
          <w:sz w:val="28"/>
          <w:szCs w:val="28"/>
        </w:rPr>
        <w:br/>
        <w:t>по вопросам, которые находятся или могут оказаться под влиянием конфликта интересов;</w:t>
      </w:r>
    </w:p>
    <w:p w14:paraId="197B1E73" w14:textId="1F9D789E" w:rsidR="00A14C4C" w:rsidRPr="00A14C4C" w:rsidRDefault="00A14C4C" w:rsidP="00A14C4C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A14C4C">
        <w:rPr>
          <w:sz w:val="28"/>
          <w:szCs w:val="28"/>
        </w:rPr>
        <w:t>4.8</w:t>
      </w:r>
      <w:r w:rsidR="00681272">
        <w:rPr>
          <w:sz w:val="28"/>
          <w:szCs w:val="28"/>
        </w:rPr>
        <w:t>.3.</w:t>
      </w:r>
      <w:r w:rsidRPr="00A14C4C">
        <w:rPr>
          <w:sz w:val="28"/>
          <w:szCs w:val="28"/>
        </w:rPr>
        <w:t xml:space="preserve"> пересмотр и изменение функциональных обязанностей работника;</w:t>
      </w:r>
    </w:p>
    <w:p w14:paraId="234BEEF5" w14:textId="77777777" w:rsidR="00A14C4C" w:rsidRPr="00A14C4C" w:rsidRDefault="00A14C4C" w:rsidP="00A14C4C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A14C4C">
        <w:rPr>
          <w:sz w:val="28"/>
          <w:szCs w:val="28"/>
        </w:rPr>
        <w:t xml:space="preserve">4.8.4. временное отстранение работника от должности, если его личные </w:t>
      </w:r>
      <w:r w:rsidRPr="00A14C4C">
        <w:rPr>
          <w:sz w:val="28"/>
          <w:szCs w:val="28"/>
        </w:rPr>
        <w:br/>
        <w:t>интересы входят в противоречие с функциональными обязанностями;</w:t>
      </w:r>
    </w:p>
    <w:p w14:paraId="331AE3ED" w14:textId="77777777" w:rsidR="00A14C4C" w:rsidRPr="00A14C4C" w:rsidRDefault="00A14C4C" w:rsidP="00A14C4C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A14C4C">
        <w:rPr>
          <w:sz w:val="28"/>
          <w:szCs w:val="28"/>
        </w:rPr>
        <w:t>4.8.5. перевод работника на должность, предусматривающую выполнение функциональных обязанностей, не связанных с конфликтом интересов;</w:t>
      </w:r>
    </w:p>
    <w:p w14:paraId="29A6DA68" w14:textId="77777777" w:rsidR="00A14C4C" w:rsidRPr="00A14C4C" w:rsidRDefault="00A14C4C" w:rsidP="00A14C4C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A14C4C">
        <w:rPr>
          <w:sz w:val="28"/>
          <w:szCs w:val="28"/>
        </w:rPr>
        <w:t xml:space="preserve">4.8.6. отказ работника от выгоды, явившейся причиной возникновения </w:t>
      </w:r>
      <w:r w:rsidRPr="00A14C4C">
        <w:rPr>
          <w:sz w:val="28"/>
          <w:szCs w:val="28"/>
        </w:rPr>
        <w:br/>
        <w:t>конфликта интересов;</w:t>
      </w:r>
    </w:p>
    <w:p w14:paraId="0115A36C" w14:textId="024E6674" w:rsidR="00A14C4C" w:rsidRPr="00A14C4C" w:rsidRDefault="00A14C4C" w:rsidP="00A14C4C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A14C4C">
        <w:rPr>
          <w:sz w:val="28"/>
          <w:szCs w:val="28"/>
        </w:rPr>
        <w:t>4.8.7. увольнение работника по инициативе работника;</w:t>
      </w:r>
    </w:p>
    <w:p w14:paraId="2F5DC318" w14:textId="268F3636" w:rsidR="00A14C4C" w:rsidRPr="00A14C4C" w:rsidRDefault="00A14C4C" w:rsidP="00A14C4C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4.9. </w:t>
      </w:r>
      <w:r w:rsidRPr="00A14C4C">
        <w:rPr>
          <w:sz w:val="28"/>
          <w:szCs w:val="28"/>
        </w:rPr>
        <w:t xml:space="preserve">При принятии решения о выборе конкретного метода разрешения конфликта интересов учитывается значимость личного интереса работника </w:t>
      </w:r>
      <w:r w:rsidRPr="00A14C4C">
        <w:rPr>
          <w:sz w:val="28"/>
          <w:szCs w:val="28"/>
        </w:rPr>
        <w:br/>
        <w:t>и вероятность того, что этот личный интерес будет реализован в ущерб интересам Учреждения.</w:t>
      </w:r>
    </w:p>
    <w:p w14:paraId="421F06C3" w14:textId="29BCD3BE" w:rsidR="00B13AD6" w:rsidRPr="00B13AD6" w:rsidRDefault="00B1271C" w:rsidP="00A14C4C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4.10. </w:t>
      </w:r>
      <w:r w:rsidR="00A14C4C" w:rsidRPr="00A14C4C">
        <w:rPr>
          <w:sz w:val="28"/>
          <w:szCs w:val="28"/>
        </w:rPr>
        <w:t xml:space="preserve">В случае совершения работником умышленных действий, приведших </w:t>
      </w:r>
      <w:r w:rsidR="00A14C4C" w:rsidRPr="00A14C4C">
        <w:rPr>
          <w:sz w:val="28"/>
          <w:szCs w:val="28"/>
        </w:rPr>
        <w:br/>
        <w:t xml:space="preserve">к возникновению конфликта интересов, к данному работнику могут быть применены дисциплинарные взыскания, предусмотренные Трудовым </w:t>
      </w:r>
      <w:hyperlink r:id="rId10" w:history="1">
        <w:r w:rsidR="00A14C4C" w:rsidRPr="00A14C4C">
          <w:rPr>
            <w:rStyle w:val="a8"/>
            <w:color w:val="auto"/>
            <w:sz w:val="28"/>
            <w:szCs w:val="28"/>
            <w:u w:val="none"/>
          </w:rPr>
          <w:t>кодексом</w:t>
        </w:r>
      </w:hyperlink>
      <w:r w:rsidR="00A14C4C" w:rsidRPr="00A14C4C">
        <w:rPr>
          <w:sz w:val="28"/>
          <w:szCs w:val="28"/>
        </w:rPr>
        <w:t xml:space="preserve"> Российской Федерации.</w:t>
      </w:r>
    </w:p>
    <w:p w14:paraId="10C800C6" w14:textId="77777777" w:rsidR="00B13AD6" w:rsidRPr="00B13AD6" w:rsidRDefault="00B13AD6" w:rsidP="00681272">
      <w:pPr>
        <w:tabs>
          <w:tab w:val="left" w:pos="10632"/>
        </w:tabs>
        <w:rPr>
          <w:sz w:val="28"/>
          <w:szCs w:val="28"/>
        </w:rPr>
      </w:pPr>
    </w:p>
    <w:sectPr w:rsidR="00B13AD6" w:rsidRPr="00B13AD6" w:rsidSect="00D85221">
      <w:headerReference w:type="default" r:id="rId11"/>
      <w:pgSz w:w="11906" w:h="16838"/>
      <w:pgMar w:top="1134" w:right="56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F2C0F1" w14:textId="77777777" w:rsidR="006B53F0" w:rsidRDefault="006B53F0" w:rsidP="00D85221">
      <w:r>
        <w:separator/>
      </w:r>
    </w:p>
  </w:endnote>
  <w:endnote w:type="continuationSeparator" w:id="0">
    <w:p w14:paraId="49DAEEB5" w14:textId="77777777" w:rsidR="006B53F0" w:rsidRDefault="006B53F0" w:rsidP="00D85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8030BA" w14:textId="77777777" w:rsidR="006B53F0" w:rsidRDefault="006B53F0" w:rsidP="00D85221">
      <w:r>
        <w:separator/>
      </w:r>
    </w:p>
  </w:footnote>
  <w:footnote w:type="continuationSeparator" w:id="0">
    <w:p w14:paraId="2DAC16AE" w14:textId="77777777" w:rsidR="006B53F0" w:rsidRDefault="006B53F0" w:rsidP="00D852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8681675"/>
      <w:docPartObj>
        <w:docPartGallery w:val="Page Numbers (Top of Page)"/>
        <w:docPartUnique/>
      </w:docPartObj>
    </w:sdtPr>
    <w:sdtEndPr/>
    <w:sdtContent>
      <w:p w14:paraId="7731D6AF" w14:textId="77777777" w:rsidR="00D85221" w:rsidRDefault="00D8522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66F1">
          <w:rPr>
            <w:noProof/>
          </w:rPr>
          <w:t>2</w:t>
        </w:r>
        <w:r>
          <w:fldChar w:fldCharType="end"/>
        </w:r>
      </w:p>
    </w:sdtContent>
  </w:sdt>
  <w:p w14:paraId="4E05F77A" w14:textId="77777777" w:rsidR="00D85221" w:rsidRDefault="00D8522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04130"/>
    <w:multiLevelType w:val="hybridMultilevel"/>
    <w:tmpl w:val="27DEF620"/>
    <w:lvl w:ilvl="0" w:tplc="798C6E12">
      <w:start w:val="3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6E3261"/>
    <w:multiLevelType w:val="hybridMultilevel"/>
    <w:tmpl w:val="FEDCEFA4"/>
    <w:lvl w:ilvl="0" w:tplc="97566CEC">
      <w:start w:val="9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23758D"/>
    <w:multiLevelType w:val="hybridMultilevel"/>
    <w:tmpl w:val="09AEC674"/>
    <w:lvl w:ilvl="0" w:tplc="FE385A5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161545"/>
    <w:multiLevelType w:val="hybridMultilevel"/>
    <w:tmpl w:val="7668E02C"/>
    <w:lvl w:ilvl="0" w:tplc="60B44830">
      <w:start w:val="1"/>
      <w:numFmt w:val="decimal"/>
      <w:lvlText w:val="4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A52"/>
    <w:rsid w:val="00055467"/>
    <w:rsid w:val="000814A4"/>
    <w:rsid w:val="00084846"/>
    <w:rsid w:val="000A0C92"/>
    <w:rsid w:val="000B5412"/>
    <w:rsid w:val="001019B7"/>
    <w:rsid w:val="001130F9"/>
    <w:rsid w:val="00120F13"/>
    <w:rsid w:val="00137B76"/>
    <w:rsid w:val="00174C08"/>
    <w:rsid w:val="002567B1"/>
    <w:rsid w:val="002776DD"/>
    <w:rsid w:val="002907E0"/>
    <w:rsid w:val="002C4708"/>
    <w:rsid w:val="002D08D8"/>
    <w:rsid w:val="002F37D3"/>
    <w:rsid w:val="00383553"/>
    <w:rsid w:val="003E7A96"/>
    <w:rsid w:val="003F22B3"/>
    <w:rsid w:val="00422A78"/>
    <w:rsid w:val="00426FE8"/>
    <w:rsid w:val="00437150"/>
    <w:rsid w:val="00470F17"/>
    <w:rsid w:val="00483A86"/>
    <w:rsid w:val="004A7706"/>
    <w:rsid w:val="004C5D35"/>
    <w:rsid w:val="004D35AA"/>
    <w:rsid w:val="0067112B"/>
    <w:rsid w:val="00681272"/>
    <w:rsid w:val="006B53F0"/>
    <w:rsid w:val="006E4C36"/>
    <w:rsid w:val="006F69C0"/>
    <w:rsid w:val="007033CF"/>
    <w:rsid w:val="007411C0"/>
    <w:rsid w:val="00770038"/>
    <w:rsid w:val="00771BCE"/>
    <w:rsid w:val="007741BC"/>
    <w:rsid w:val="007871CD"/>
    <w:rsid w:val="007A03E6"/>
    <w:rsid w:val="007F0698"/>
    <w:rsid w:val="008234E6"/>
    <w:rsid w:val="008755AE"/>
    <w:rsid w:val="00883601"/>
    <w:rsid w:val="00892B51"/>
    <w:rsid w:val="00895F8D"/>
    <w:rsid w:val="00911844"/>
    <w:rsid w:val="0091187A"/>
    <w:rsid w:val="00930372"/>
    <w:rsid w:val="00932BAC"/>
    <w:rsid w:val="009867A1"/>
    <w:rsid w:val="00997460"/>
    <w:rsid w:val="009B7973"/>
    <w:rsid w:val="009E21F7"/>
    <w:rsid w:val="00A14C4C"/>
    <w:rsid w:val="00A32B5C"/>
    <w:rsid w:val="00A52EA7"/>
    <w:rsid w:val="00A604EC"/>
    <w:rsid w:val="00AB28F3"/>
    <w:rsid w:val="00AB4F4C"/>
    <w:rsid w:val="00AC735B"/>
    <w:rsid w:val="00AF44B9"/>
    <w:rsid w:val="00B1271C"/>
    <w:rsid w:val="00B13AD6"/>
    <w:rsid w:val="00B22881"/>
    <w:rsid w:val="00B45FE9"/>
    <w:rsid w:val="00B80123"/>
    <w:rsid w:val="00BA4933"/>
    <w:rsid w:val="00BB4C07"/>
    <w:rsid w:val="00C127B7"/>
    <w:rsid w:val="00C36777"/>
    <w:rsid w:val="00C858FC"/>
    <w:rsid w:val="00CB160A"/>
    <w:rsid w:val="00D85221"/>
    <w:rsid w:val="00D953C0"/>
    <w:rsid w:val="00DE3829"/>
    <w:rsid w:val="00DE6A52"/>
    <w:rsid w:val="00E055BE"/>
    <w:rsid w:val="00E55180"/>
    <w:rsid w:val="00E84311"/>
    <w:rsid w:val="00EB5BE8"/>
    <w:rsid w:val="00EC3545"/>
    <w:rsid w:val="00EE3944"/>
    <w:rsid w:val="00F042AE"/>
    <w:rsid w:val="00F536F3"/>
    <w:rsid w:val="00F666F1"/>
    <w:rsid w:val="00F7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D9B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2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522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52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D8522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852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911844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A14C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2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522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52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D8522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852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911844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A14C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99EFC7C702336FDEFABB8E54CBBD105CA1DC1C57C032BB04AEAC4AC8CAFBF1EF67168A8J9k3E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99EFC7C702336FDEFABB8E54CBBD105CA1DC4C378032BB04AEAC4AC8CJAkF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99EFC7C702336FDEFABB8E54CBBD105CA11C1C773072BB04AEAC4AC8CJAk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1385</Words>
  <Characters>7897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Верезумская  Инга  Валерьевна</dc:creator>
  <cp:lastModifiedBy>Верезумская  Инга  Валерьевна</cp:lastModifiedBy>
  <cp:revision>2</cp:revision>
  <dcterms:created xsi:type="dcterms:W3CDTF">2026-06-22T10:46:00Z</dcterms:created>
  <dcterms:modified xsi:type="dcterms:W3CDTF">2026-06-22T10:46:00Z</dcterms:modified>
</cp:coreProperties>
</file>